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</w:t>
        <w:tab/>
        <w:tab/>
        <w:tab/>
        <w:tab/>
        <w:tab/>
        <w:t xml:space="preserve">  A 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Dance with me O lover of my soul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 xml:space="preserve">  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the song of all songs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</w:t>
        <w:tab/>
        <w:tab/>
        <w:tab/>
        <w:tab/>
        <w:tab/>
        <w:t xml:space="preserve">  A 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Romance me O lover of my soul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 xml:space="preserve">   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the song of all songs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bm</w:t>
        <w:tab/>
        <w:tab/>
        <w:tab/>
        <w:t xml:space="preserve">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Behold You have come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 xml:space="preserve">     </w:t>
      </w:r>
      <w:r>
        <w:rPr>
          <w:b w:val="1"/>
          <w:bCs w:val="1"/>
          <w:sz w:val="28"/>
          <w:szCs w:val="28"/>
          <w:rtl w:val="0"/>
          <w:lang w:val="en-US"/>
        </w:rPr>
        <w:t>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Over the hills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>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Upon the mountains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bm</w:t>
        <w:tab/>
        <w:tab/>
        <w:t xml:space="preserve">   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me You have run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beloved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</w:r>
      <w:r>
        <w:rPr>
          <w:b w:val="1"/>
          <w:bCs w:val="1"/>
          <w:sz w:val="28"/>
          <w:szCs w:val="28"/>
          <w:rtl w:val="0"/>
          <w:lang w:val="en-US"/>
        </w:rPr>
        <w:t>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ve captured my heart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bm</w:t>
        <w:tab/>
        <w:tab/>
        <w:t xml:space="preserve"> 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 You I will go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>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are my love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>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are my fair one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bm</w:t>
        <w:tab/>
        <w:t xml:space="preserve">   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Winter is past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>D</w:t>
        <w:tab/>
        <w:tab/>
        <w:t xml:space="preserve">  A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>And the springtime has come!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  <w:rtl w:val="0"/>
        <w:lang w:val="en-US"/>
      </w:rPr>
      <w:t>Dance With Me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sz w:val="24"/>
        <w:szCs w:val="24"/>
        <w:rtl w:val="0"/>
        <w:lang w:val="en-US"/>
      </w:rPr>
      <w:t>Paul Wilbur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